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7C420" w14:textId="77777777" w:rsidR="003B3F8F" w:rsidRDefault="003B3F8F" w:rsidP="003B3F8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CENOWY</w:t>
      </w:r>
    </w:p>
    <w:p w14:paraId="038BBC65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99001" w14:textId="5B41ACCE" w:rsidR="003B3F8F" w:rsidRDefault="003B3F8F" w:rsidP="003B3F8F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Przedmiot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zamówienia:</w:t>
      </w:r>
    </w:p>
    <w:p w14:paraId="018F41B7" w14:textId="77777777" w:rsidR="00DD6BEB" w:rsidRDefault="00DD6BEB" w:rsidP="003B3F8F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B38E43F" w14:textId="64071046" w:rsidR="003B3F8F" w:rsidRDefault="00651F57" w:rsidP="003B3F8F">
      <w:pPr>
        <w:pStyle w:val="Akapitzlist"/>
        <w:spacing w:after="0" w:line="240" w:lineRule="auto"/>
        <w:ind w:left="0"/>
        <w:jc w:val="both"/>
        <w:rPr>
          <w:rFonts w:ascii="Verdana" w:eastAsia="Times New Roman" w:hAnsi="Verdana"/>
          <w:b/>
          <w:bCs/>
          <w:i/>
          <w:sz w:val="20"/>
          <w:szCs w:val="18"/>
          <w:lang w:eastAsia="pl-PL"/>
        </w:rPr>
      </w:pPr>
      <w:r w:rsidRPr="00651F57">
        <w:rPr>
          <w:rFonts w:ascii="Verdana" w:hAnsi="Verdana"/>
          <w:b/>
          <w:sz w:val="20"/>
          <w:szCs w:val="20"/>
        </w:rPr>
        <w:t>Pełnienie nadzoru inwestorskiego nad realizacją zadania pn. „Budowa instalacji fotowoltaicznej na MOP Kunowo Wschód w ciągu drogi ekspresowej S3 w</w:t>
      </w:r>
      <w:r w:rsidR="00934677">
        <w:rPr>
          <w:rFonts w:ascii="Verdana" w:hAnsi="Verdana"/>
          <w:b/>
          <w:sz w:val="20"/>
          <w:szCs w:val="20"/>
        </w:rPr>
        <w:t> </w:t>
      </w:r>
      <w:r w:rsidRPr="00651F57">
        <w:rPr>
          <w:rFonts w:ascii="Verdana" w:hAnsi="Verdana"/>
          <w:b/>
          <w:sz w:val="20"/>
          <w:szCs w:val="20"/>
        </w:rPr>
        <w:t>województwie zachodniopomorskim”</w:t>
      </w:r>
    </w:p>
    <w:p w14:paraId="50994EAE" w14:textId="77777777" w:rsidR="003B3F8F" w:rsidRDefault="003B3F8F" w:rsidP="003B3F8F">
      <w:pPr>
        <w:pStyle w:val="Akapitzlist"/>
        <w:spacing w:after="0"/>
        <w:ind w:left="0"/>
        <w:jc w:val="both"/>
        <w:rPr>
          <w:rFonts w:ascii="Verdana" w:hAnsi="Verdana"/>
          <w:b/>
          <w:bCs/>
          <w:i/>
          <w:sz w:val="20"/>
          <w:szCs w:val="18"/>
        </w:rPr>
      </w:pPr>
    </w:p>
    <w:tbl>
      <w:tblPr>
        <w:tblW w:w="90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3230"/>
        <w:gridCol w:w="884"/>
        <w:gridCol w:w="884"/>
        <w:gridCol w:w="1491"/>
        <w:gridCol w:w="2098"/>
      </w:tblGrid>
      <w:tr w:rsidR="006123A1" w:rsidRPr="00D4526E" w14:paraId="10621AB2" w14:textId="77777777" w:rsidTr="006123A1">
        <w:trPr>
          <w:trHeight w:val="558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C448D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E98CE" w14:textId="2B716B71" w:rsidR="006123A1" w:rsidRPr="00F85B0B" w:rsidRDefault="006123A1" w:rsidP="00227023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Wyszczególnienie elementów 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right w:val="nil"/>
            </w:tcBorders>
          </w:tcPr>
          <w:p w14:paraId="54C5052D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18910E5" w14:textId="2E2D83EE" w:rsidR="006123A1" w:rsidRPr="00F85B0B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Forma rozliczenia 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59F6E9" w14:textId="77777777" w:rsidR="006123A1" w:rsidRPr="00D4526E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Wartość </w:t>
            </w: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br/>
              <w:t>[PLN NETTO]</w:t>
            </w:r>
          </w:p>
        </w:tc>
      </w:tr>
      <w:tr w:rsidR="006123A1" w:rsidRPr="00D4526E" w14:paraId="1C45D1EC" w14:textId="77777777" w:rsidTr="006123A1">
        <w:trPr>
          <w:trHeight w:val="816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6CE2C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Cs/>
                <w:sz w:val="18"/>
                <w:szCs w:val="20"/>
              </w:rPr>
              <w:t>1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40279C" w14:textId="0337CAF2" w:rsidR="006123A1" w:rsidRPr="00F85B0B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>Nadzór inwestorski w okresie</w:t>
            </w: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 </w:t>
            </w: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realizacji robót </w:t>
            </w: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elektrycznych </w:t>
            </w: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>wraz z ich rozliczeniem</w:t>
            </w: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 zgodnie z OPZ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C0ACC" w14:textId="1F7AFB10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I rata</w:t>
            </w:r>
            <w:r>
              <w:rPr>
                <w:rFonts w:ascii="Verdana" w:eastAsia="Calibri" w:hAnsi="Verdana"/>
                <w:sz w:val="18"/>
                <w:szCs w:val="20"/>
              </w:rPr>
              <w:br/>
              <w:t>50% całości ceny</w:t>
            </w:r>
          </w:p>
          <w:p w14:paraId="383C32EF" w14:textId="161AF131" w:rsidR="006123A1" w:rsidRPr="00227023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DB8E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651F57" w:rsidRPr="00D4526E" w14:paraId="0F86F81D" w14:textId="77777777" w:rsidTr="006123A1">
        <w:trPr>
          <w:trHeight w:val="900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C2CCE" w14:textId="77777777" w:rsidR="00651F57" w:rsidRPr="00F85B0B" w:rsidRDefault="00651F57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F9F2C" w14:textId="77777777" w:rsidR="00651F57" w:rsidRPr="00F85B0B" w:rsidRDefault="00651F57" w:rsidP="00C431EB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F48A" w14:textId="42169D5A" w:rsidR="00651F57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II</w:t>
            </w:r>
            <w:r w:rsidR="00651F57">
              <w:rPr>
                <w:rFonts w:ascii="Verdana" w:eastAsia="Calibri" w:hAnsi="Verdana"/>
                <w:sz w:val="18"/>
                <w:szCs w:val="20"/>
              </w:rPr>
              <w:t xml:space="preserve"> rata</w:t>
            </w:r>
          </w:p>
          <w:p w14:paraId="18E40C7E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50% całości ceny</w:t>
            </w:r>
          </w:p>
          <w:p w14:paraId="7B8F6B15" w14:textId="789F660D" w:rsidR="00651F57" w:rsidRPr="00F85B0B" w:rsidRDefault="00651F57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C00C9" w14:textId="77777777" w:rsidR="00651F57" w:rsidRPr="00F85B0B" w:rsidRDefault="00651F57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227023" w:rsidRPr="00D4526E" w14:paraId="27FED8F2" w14:textId="77777777" w:rsidTr="006123A1">
        <w:trPr>
          <w:trHeight w:val="553"/>
        </w:trPr>
        <w:tc>
          <w:tcPr>
            <w:tcW w:w="447" w:type="dxa"/>
            <w:tcBorders>
              <w:top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3A89E" w14:textId="77777777" w:rsidR="00227023" w:rsidRPr="00F85B0B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8A69E" w14:textId="77777777" w:rsidR="00227023" w:rsidRDefault="00227023" w:rsidP="00C431EB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4D9AC6" w14:textId="77777777" w:rsidR="00227023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08E" w14:textId="7AF96C86" w:rsidR="00227023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Cena ofertowa netto: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FA86" w14:textId="77777777" w:rsidR="00227023" w:rsidRPr="00F85B0B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6123A1" w:rsidRPr="00D4526E" w14:paraId="397E5965" w14:textId="77777777" w:rsidTr="0036123D">
        <w:trPr>
          <w:trHeight w:val="553"/>
        </w:trPr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595D3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1BEA7" w14:textId="77777777" w:rsidR="006123A1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right w:val="single" w:sz="4" w:space="0" w:color="auto"/>
            </w:tcBorders>
          </w:tcPr>
          <w:p w14:paraId="40315B4B" w14:textId="77777777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0860" w14:textId="5E3B7195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7502B2">
              <w:t>Podatek VAT: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2086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6123A1" w:rsidRPr="00D4526E" w14:paraId="795C4CFA" w14:textId="77777777" w:rsidTr="0036123D">
        <w:trPr>
          <w:trHeight w:val="553"/>
        </w:trPr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A7053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40AD9" w14:textId="77777777" w:rsidR="006123A1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right w:val="single" w:sz="4" w:space="0" w:color="auto"/>
            </w:tcBorders>
          </w:tcPr>
          <w:p w14:paraId="4BB119D9" w14:textId="77777777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6CC7" w14:textId="298143A9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7502B2">
              <w:t>Cena ofertowa brutto: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EB0F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</w:tbl>
    <w:p w14:paraId="3F3851AF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2C7219D" w14:textId="3DB5E008" w:rsidR="00DD6BEB" w:rsidRDefault="00DD6BEB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1AB03E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E83376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130AEFCA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59DDB85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3FB4D91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ADB7BC2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127914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5FD156D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92BDF20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31B9103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396F762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19D3588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71B6E7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269665A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088817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FDB3B8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8874B3C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95E340C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DFF7A17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CFB9400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A69C76E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7146B27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5F86BF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CC0FD1E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2BB366C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68956241" w14:textId="22DFEF1F" w:rsidR="00FA2229" w:rsidRDefault="003B3F8F" w:rsidP="00D1486F">
      <w:pPr>
        <w:spacing w:after="0" w:line="240" w:lineRule="auto"/>
        <w:ind w:left="284" w:hanging="284"/>
        <w:jc w:val="both"/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FA2229" w:rsidSect="003B3F8F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8F"/>
    <w:rsid w:val="00184CB2"/>
    <w:rsid w:val="00227023"/>
    <w:rsid w:val="003B3F8F"/>
    <w:rsid w:val="005864B0"/>
    <w:rsid w:val="006123A1"/>
    <w:rsid w:val="00651F57"/>
    <w:rsid w:val="00811326"/>
    <w:rsid w:val="00934677"/>
    <w:rsid w:val="00950DDB"/>
    <w:rsid w:val="00B66D00"/>
    <w:rsid w:val="00D1486F"/>
    <w:rsid w:val="00DD6BEB"/>
    <w:rsid w:val="00E95797"/>
    <w:rsid w:val="00F643EC"/>
    <w:rsid w:val="00FA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1262C"/>
  <w15:chartTrackingRefBased/>
  <w15:docId w15:val="{F5E7E6A7-8DC3-4253-9B2A-6B16A3D2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B3F8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3B3F8F"/>
  </w:style>
  <w:style w:type="character" w:styleId="Tekstzastpczy">
    <w:name w:val="Placeholder Text"/>
    <w:basedOn w:val="Domylnaczcionkaakapitu"/>
    <w:uiPriority w:val="99"/>
    <w:semiHidden/>
    <w:rsid w:val="00DD6BE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B8407-D995-469F-A37A-53E8C46C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Kuźma Robert</dc:creator>
  <cp:keywords/>
  <dc:description/>
  <cp:lastModifiedBy>Adamus Alicja</cp:lastModifiedBy>
  <cp:revision>2</cp:revision>
  <cp:lastPrinted>2024-04-26T08:18:00Z</cp:lastPrinted>
  <dcterms:created xsi:type="dcterms:W3CDTF">2024-12-23T08:26:00Z</dcterms:created>
  <dcterms:modified xsi:type="dcterms:W3CDTF">2024-12-23T08:26:00Z</dcterms:modified>
</cp:coreProperties>
</file>